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C5" w:rsidRPr="00EE13DD" w:rsidRDefault="002102C5" w:rsidP="00EE13DD">
      <w:pPr>
        <w:spacing w:after="0" w:line="240" w:lineRule="auto"/>
        <w:rPr>
          <w:rFonts w:asciiTheme="minorHAnsi" w:hAnsiTheme="minorHAnsi"/>
          <w:b/>
          <w:sz w:val="28"/>
        </w:rPr>
      </w:pPr>
      <w:r w:rsidRPr="00EE13DD">
        <w:rPr>
          <w:rFonts w:asciiTheme="minorHAnsi" w:hAnsiTheme="minorHAnsi"/>
          <w:b/>
          <w:sz w:val="28"/>
        </w:rPr>
        <w:t>Sample Questions for an Inn-wide Survey on Mentoring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Member Type</w:t>
      </w:r>
      <w:r w:rsidR="00EE13DD">
        <w:rPr>
          <w:rFonts w:asciiTheme="minorHAnsi" w:hAnsiTheme="minorHAnsi"/>
          <w:sz w:val="22"/>
        </w:rPr>
        <w:t>:</w:t>
      </w:r>
    </w:p>
    <w:p w:rsidR="00EE13DD" w:rsidRPr="00EE13DD" w:rsidRDefault="00EE13DD" w:rsidP="00EE13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Pupil</w:t>
      </w:r>
    </w:p>
    <w:p w:rsidR="00EE13DD" w:rsidRPr="00EE13DD" w:rsidRDefault="00EE13DD" w:rsidP="00EE13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Associate</w:t>
      </w:r>
    </w:p>
    <w:p w:rsidR="00EE13DD" w:rsidRPr="00EE13DD" w:rsidRDefault="00EE13DD" w:rsidP="00EE13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Barrister</w:t>
      </w:r>
    </w:p>
    <w:p w:rsidR="00EE13DD" w:rsidRPr="00EE13DD" w:rsidRDefault="00EE13DD" w:rsidP="00EE13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Master</w:t>
      </w:r>
    </w:p>
    <w:p w:rsidR="00EE13DD" w:rsidRDefault="00EE13DD" w:rsidP="00EE13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Judge</w:t>
      </w:r>
    </w:p>
    <w:p w:rsidR="001A56AB" w:rsidRPr="00EE13DD" w:rsidRDefault="001A56AB" w:rsidP="00EE13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Emeritus</w:t>
      </w:r>
    </w:p>
    <w:p w:rsidR="00EE13DD" w:rsidRPr="00EE13DD" w:rsidRDefault="00EE13DD" w:rsidP="00EE13DD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Other: _____________________________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Years in Practice</w:t>
      </w:r>
      <w:r w:rsidR="00EE13DD">
        <w:rPr>
          <w:rFonts w:asciiTheme="minorHAnsi" w:hAnsiTheme="minorHAnsi"/>
          <w:sz w:val="22"/>
        </w:rPr>
        <w:t>: ___________________________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How much do you agree with each statement (</w:t>
      </w:r>
      <w:r w:rsidR="00EE13DD">
        <w:rPr>
          <w:rFonts w:asciiTheme="minorHAnsi" w:hAnsiTheme="minorHAnsi"/>
          <w:sz w:val="22"/>
        </w:rPr>
        <w:t>1=</w:t>
      </w:r>
      <w:r w:rsidRPr="00EE13DD">
        <w:rPr>
          <w:rFonts w:asciiTheme="minorHAnsi" w:hAnsiTheme="minorHAnsi"/>
          <w:sz w:val="22"/>
        </w:rPr>
        <w:t>strongly disagree</w:t>
      </w:r>
      <w:r w:rsidR="00EE13DD">
        <w:rPr>
          <w:rFonts w:asciiTheme="minorHAnsi" w:hAnsiTheme="minorHAnsi"/>
          <w:sz w:val="22"/>
        </w:rPr>
        <w:t>, 5=</w:t>
      </w:r>
      <w:r w:rsidRPr="00EE13DD">
        <w:rPr>
          <w:rFonts w:asciiTheme="minorHAnsi" w:hAnsiTheme="minorHAnsi"/>
          <w:sz w:val="22"/>
        </w:rPr>
        <w:t>strongly agree)?</w:t>
      </w:r>
    </w:p>
    <w:p w:rsidR="002102C5" w:rsidRPr="00EE13DD" w:rsidRDefault="002102C5" w:rsidP="00EE13D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I personally benefit from mentoring at our Inn.</w:t>
      </w:r>
    </w:p>
    <w:p w:rsidR="002102C5" w:rsidRPr="00EE13DD" w:rsidRDefault="002102C5" w:rsidP="00EE13D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I think others could benefit from mentoring at our Inn.</w:t>
      </w:r>
    </w:p>
    <w:p w:rsidR="002102C5" w:rsidRPr="00EE13DD" w:rsidRDefault="002102C5" w:rsidP="00EE13D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I believe we already have a “formal” established mentoring program at our Inn.</w:t>
      </w:r>
    </w:p>
    <w:p w:rsidR="002102C5" w:rsidRPr="00EE13DD" w:rsidRDefault="002102C5" w:rsidP="00EE13D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Our Inn needs a more formal approach to mentoring.</w:t>
      </w:r>
    </w:p>
    <w:p w:rsidR="002102C5" w:rsidRDefault="002102C5" w:rsidP="00EE13D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I do not want to engage in more mentoring than we’re already doing; it is sufficient.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F6F8B" w:rsidRPr="00EE13DD" w:rsidRDefault="005533D7" w:rsidP="002F6F8B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Our </w:t>
      </w:r>
      <w:r w:rsidR="002F6F8B">
        <w:rPr>
          <w:rFonts w:asciiTheme="minorHAnsi" w:hAnsiTheme="minorHAnsi"/>
          <w:sz w:val="22"/>
        </w:rPr>
        <w:t xml:space="preserve">current mentoring program/efforts </w:t>
      </w:r>
      <w:r>
        <w:rPr>
          <w:rFonts w:asciiTheme="minorHAnsi" w:hAnsiTheme="minorHAnsi"/>
          <w:sz w:val="22"/>
        </w:rPr>
        <w:t xml:space="preserve">could be improved or enhanced </w:t>
      </w:r>
      <w:r w:rsidR="00AF3EA2">
        <w:rPr>
          <w:rFonts w:asciiTheme="minorHAnsi" w:hAnsiTheme="minorHAnsi"/>
          <w:sz w:val="22"/>
        </w:rPr>
        <w:t>in the following way(s):</w:t>
      </w:r>
    </w:p>
    <w:p w:rsidR="002F6F8B" w:rsidRPr="00EE13DD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Adding language to our member handbook that </w:t>
      </w:r>
      <w:r w:rsidR="005533D7">
        <w:rPr>
          <w:rFonts w:asciiTheme="minorHAnsi" w:hAnsiTheme="minorHAnsi"/>
          <w:sz w:val="22"/>
        </w:rPr>
        <w:t>clarifies</w:t>
      </w:r>
      <w:r>
        <w:rPr>
          <w:rFonts w:asciiTheme="minorHAnsi" w:hAnsiTheme="minorHAnsi"/>
          <w:sz w:val="22"/>
        </w:rPr>
        <w:t xml:space="preserve"> our Inn’s dedication to mentoring</w:t>
      </w:r>
    </w:p>
    <w:p w:rsidR="002F6F8B" w:rsidRPr="00EE13DD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Holding a “Mentor Moment” before each meeting</w:t>
      </w:r>
    </w:p>
    <w:p w:rsidR="002F6F8B" w:rsidRPr="00EE13DD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Organizing mentoring specific activities in addition to regular Inn meetings</w:t>
      </w:r>
    </w:p>
    <w:p w:rsidR="002F6F8B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Adding a Mentoring Chair position to the Executive Committee</w:t>
      </w:r>
    </w:p>
    <w:p w:rsidR="002F6F8B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Getting more people to actively participate</w:t>
      </w:r>
    </w:p>
    <w:p w:rsidR="002F6F8B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Using an evaluation to measure the effectiveness of mentoring at our Inn</w:t>
      </w:r>
    </w:p>
    <w:p w:rsidR="002F6F8B" w:rsidRPr="00EE13DD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Including mentoring in our Inn’s strategic plan</w:t>
      </w:r>
    </w:p>
    <w:p w:rsidR="002F6F8B" w:rsidRPr="00EE13DD" w:rsidRDefault="002F6F8B" w:rsidP="002F6F8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Other: __________________________________</w:t>
      </w:r>
    </w:p>
    <w:p w:rsidR="002F6F8B" w:rsidRDefault="002F6F8B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07556A" w:rsidP="00EE13DD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addition to formal mentoring programs, mentoring can happen in the course of other activity. </w:t>
      </w:r>
      <w:r w:rsidR="002102C5" w:rsidRPr="00EE13DD">
        <w:rPr>
          <w:rFonts w:asciiTheme="minorHAnsi" w:hAnsiTheme="minorHAnsi"/>
          <w:sz w:val="22"/>
        </w:rPr>
        <w:t>At our Inn, incidental mentoring happens</w:t>
      </w:r>
      <w:r>
        <w:rPr>
          <w:rFonts w:asciiTheme="minorHAnsi" w:hAnsiTheme="minorHAnsi"/>
          <w:sz w:val="22"/>
        </w:rPr>
        <w:t xml:space="preserve"> in the following ways</w:t>
      </w:r>
      <w:r w:rsidR="002102C5" w:rsidRPr="00EE13DD">
        <w:rPr>
          <w:rFonts w:asciiTheme="minorHAnsi" w:hAnsiTheme="minorHAnsi"/>
          <w:sz w:val="22"/>
        </w:rPr>
        <w:t>:</w:t>
      </w:r>
    </w:p>
    <w:p w:rsidR="002102C5" w:rsidRPr="00EE13DD" w:rsidRDefault="002102C5" w:rsidP="00EE13D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During cocktail hour</w:t>
      </w:r>
    </w:p>
    <w:p w:rsidR="002102C5" w:rsidRPr="00EE13DD" w:rsidRDefault="002102C5" w:rsidP="00EE13D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Over dinner</w:t>
      </w:r>
    </w:p>
    <w:p w:rsidR="002102C5" w:rsidRPr="00EE13DD" w:rsidRDefault="002102C5" w:rsidP="00EE13D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Through pupillage teams</w:t>
      </w:r>
    </w:p>
    <w:p w:rsidR="002102C5" w:rsidRDefault="002102C5" w:rsidP="00EE13D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At social events</w:t>
      </w:r>
    </w:p>
    <w:p w:rsidR="0007556A" w:rsidRPr="00EE13DD" w:rsidRDefault="0007556A" w:rsidP="00EE13D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There is no incidental mentoring.</w:t>
      </w:r>
    </w:p>
    <w:p w:rsidR="002102C5" w:rsidRPr="00EE13DD" w:rsidRDefault="002102C5" w:rsidP="00EE13D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Other: __________________________________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I would be willing to participate in a mentoring program as a:</w:t>
      </w:r>
    </w:p>
    <w:p w:rsidR="002102C5" w:rsidRPr="00EE13DD" w:rsidRDefault="002102C5" w:rsidP="00EE13D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Mentor</w:t>
      </w:r>
    </w:p>
    <w:p w:rsidR="002102C5" w:rsidRPr="00EE13DD" w:rsidRDefault="002102C5" w:rsidP="00EE13D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Mentee</w:t>
      </w:r>
    </w:p>
    <w:p w:rsidR="002102C5" w:rsidRPr="00EE13DD" w:rsidRDefault="002102C5" w:rsidP="00EE13D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Both</w:t>
      </w:r>
    </w:p>
    <w:p w:rsidR="002102C5" w:rsidRPr="00EE13DD" w:rsidRDefault="002102C5" w:rsidP="00EE13D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lastRenderedPageBreak/>
        <w:t>I do not want to participate</w:t>
      </w:r>
      <w:r w:rsidR="00EE13DD">
        <w:rPr>
          <w:rFonts w:asciiTheme="minorHAnsi" w:hAnsiTheme="minorHAnsi"/>
          <w:sz w:val="22"/>
        </w:rPr>
        <w:t>. Why? ________________________________________________________________________________________________________________________________________________________</w:t>
      </w:r>
      <w:r w:rsidR="0007556A">
        <w:rPr>
          <w:rFonts w:asciiTheme="minorHAnsi" w:hAnsiTheme="minorHAnsi"/>
          <w:sz w:val="22"/>
        </w:rPr>
        <w:t>________________</w:t>
      </w:r>
      <w:r w:rsidR="00EE13DD">
        <w:rPr>
          <w:rFonts w:asciiTheme="minorHAnsi" w:hAnsiTheme="minorHAnsi"/>
          <w:sz w:val="22"/>
        </w:rPr>
        <w:t>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07556A" w:rsidP="00EE13DD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me, t</w:t>
      </w:r>
      <w:r w:rsidR="002102C5" w:rsidRPr="00EE13DD">
        <w:rPr>
          <w:rFonts w:asciiTheme="minorHAnsi" w:hAnsiTheme="minorHAnsi"/>
          <w:sz w:val="22"/>
        </w:rPr>
        <w:t>he ideal mentoring program would involve:</w:t>
      </w:r>
    </w:p>
    <w:p w:rsidR="002102C5" w:rsidRPr="00EE13DD" w:rsidRDefault="002102C5" w:rsidP="00EE13D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One-on-one matching</w:t>
      </w:r>
    </w:p>
    <w:p w:rsidR="002102C5" w:rsidRPr="00EE13DD" w:rsidRDefault="002102C5" w:rsidP="00EE13D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Small groups of 3 – 4 where we all learn from each other</w:t>
      </w:r>
    </w:p>
    <w:p w:rsidR="002102C5" w:rsidRPr="00EE13DD" w:rsidRDefault="002102C5" w:rsidP="00EE13D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Multiple activities that are planned by the Inn</w:t>
      </w:r>
    </w:p>
    <w:p w:rsidR="002102C5" w:rsidRPr="00EE13DD" w:rsidRDefault="002102C5" w:rsidP="00EE13D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More formal involvement with the local/state bar mentoring program</w:t>
      </w:r>
    </w:p>
    <w:p w:rsidR="002102C5" w:rsidRPr="00EE13DD" w:rsidRDefault="002102C5" w:rsidP="00EE13D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Other: _____________________________________________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I would be willing to serve as:</w:t>
      </w:r>
      <w:r w:rsidR="00141CAA">
        <w:rPr>
          <w:rFonts w:asciiTheme="minorHAnsi" w:hAnsiTheme="minorHAnsi"/>
          <w:sz w:val="22"/>
        </w:rPr>
        <w:t xml:space="preserve"> [BE SURE TO ASK FOR THEIR NAME]</w:t>
      </w:r>
    </w:p>
    <w:p w:rsidR="002102C5" w:rsidRPr="00EE13DD" w:rsidRDefault="002102C5" w:rsidP="00EE13D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Mentoring Chair</w:t>
      </w:r>
    </w:p>
    <w:p w:rsidR="002102C5" w:rsidRPr="00EE13DD" w:rsidRDefault="002102C5" w:rsidP="00EE13D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A member of a mentoring committee</w:t>
      </w:r>
    </w:p>
    <w:p w:rsidR="002102C5" w:rsidRDefault="002102C5" w:rsidP="00EE13D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A mentoring activity organizer</w:t>
      </w:r>
    </w:p>
    <w:p w:rsidR="0007556A" w:rsidRPr="00EE13DD" w:rsidRDefault="0007556A" w:rsidP="00EE13D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am not able to volunteer at this time</w:t>
      </w:r>
    </w:p>
    <w:p w:rsidR="002102C5" w:rsidRPr="00EE13DD" w:rsidRDefault="002102C5" w:rsidP="00EE13D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Other: ______________________________________________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07556A" w:rsidP="00EE13DD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my opinion, m</w:t>
      </w:r>
      <w:r w:rsidR="002102C5" w:rsidRPr="00EE13DD">
        <w:rPr>
          <w:rFonts w:asciiTheme="minorHAnsi" w:hAnsiTheme="minorHAnsi"/>
          <w:sz w:val="22"/>
        </w:rPr>
        <w:t>entoring should be: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From Master to Associate or Pupil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For law students only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From Master to Barrister and from Barrister to Associate/Pupil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Circular – everyone can learn something from anyone else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A private relationship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A group activity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Other: _____________________________________________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 xml:space="preserve">I </w:t>
      </w:r>
      <w:r w:rsidR="0007556A">
        <w:rPr>
          <w:rFonts w:asciiTheme="minorHAnsi" w:hAnsiTheme="minorHAnsi"/>
          <w:sz w:val="22"/>
        </w:rPr>
        <w:t xml:space="preserve">am interested participating </w:t>
      </w:r>
      <w:r w:rsidRPr="00EE13DD">
        <w:rPr>
          <w:rFonts w:asciiTheme="minorHAnsi" w:hAnsiTheme="minorHAnsi"/>
          <w:sz w:val="22"/>
        </w:rPr>
        <w:t>in</w:t>
      </w:r>
      <w:r w:rsidR="0007556A">
        <w:rPr>
          <w:rFonts w:asciiTheme="minorHAnsi" w:hAnsiTheme="minorHAnsi"/>
          <w:sz w:val="22"/>
        </w:rPr>
        <w:t xml:space="preserve"> the following ways</w:t>
      </w:r>
      <w:r w:rsidRPr="00EE13DD">
        <w:rPr>
          <w:rFonts w:asciiTheme="minorHAnsi" w:hAnsiTheme="minorHAnsi"/>
          <w:sz w:val="22"/>
        </w:rPr>
        <w:t>:</w:t>
      </w:r>
      <w:r w:rsidR="0007556A">
        <w:rPr>
          <w:rFonts w:asciiTheme="minorHAnsi" w:hAnsiTheme="minorHAnsi"/>
          <w:sz w:val="22"/>
        </w:rPr>
        <w:t xml:space="preserve"> [RANKED]</w:t>
      </w:r>
    </w:p>
    <w:p w:rsidR="002102C5" w:rsidRPr="00EE13DD" w:rsidRDefault="002102C5" w:rsidP="00EE13D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Chamber Chats with member judges</w:t>
      </w:r>
    </w:p>
    <w:p w:rsidR="002102C5" w:rsidRPr="00EE13DD" w:rsidRDefault="002102C5" w:rsidP="00EE13D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Courtroom observation visits</w:t>
      </w:r>
    </w:p>
    <w:p w:rsidR="002102C5" w:rsidRPr="00EE13DD" w:rsidRDefault="002102C5" w:rsidP="00EE13D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Coffee or cocktail mentoring meet-ups</w:t>
      </w:r>
    </w:p>
    <w:p w:rsidR="002102C5" w:rsidRPr="00141CAA" w:rsidRDefault="002102C5" w:rsidP="00141C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2"/>
        </w:rPr>
      </w:pPr>
      <w:r w:rsidRPr="00141CAA">
        <w:rPr>
          <w:rFonts w:asciiTheme="minorHAnsi" w:hAnsiTheme="minorHAnsi"/>
          <w:sz w:val="22"/>
        </w:rPr>
        <w:t>One-on-one mentor/mentee meetings</w:t>
      </w:r>
    </w:p>
    <w:p w:rsidR="002102C5" w:rsidRPr="00141CAA" w:rsidRDefault="002102C5" w:rsidP="00141C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2"/>
        </w:rPr>
      </w:pPr>
      <w:r w:rsidRPr="00141CAA">
        <w:rPr>
          <w:rFonts w:asciiTheme="minorHAnsi" w:hAnsiTheme="minorHAnsi"/>
          <w:sz w:val="22"/>
        </w:rPr>
        <w:t xml:space="preserve">Development of language </w:t>
      </w:r>
      <w:r w:rsidR="0007556A" w:rsidRPr="00141CAA">
        <w:rPr>
          <w:rFonts w:asciiTheme="minorHAnsi" w:hAnsiTheme="minorHAnsi"/>
          <w:sz w:val="22"/>
        </w:rPr>
        <w:t xml:space="preserve">clarifying and reinforcing our Inn’s dedication to mentoring </w:t>
      </w:r>
      <w:r w:rsidRPr="00141CAA">
        <w:rPr>
          <w:rFonts w:asciiTheme="minorHAnsi" w:hAnsiTheme="minorHAnsi"/>
          <w:sz w:val="22"/>
        </w:rPr>
        <w:t>to include in the membership handbook</w:t>
      </w:r>
    </w:p>
    <w:p w:rsidR="002102C5" w:rsidRPr="00141CAA" w:rsidRDefault="002102C5" w:rsidP="00141CA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2"/>
        </w:rPr>
      </w:pPr>
      <w:r w:rsidRPr="00141CAA">
        <w:rPr>
          <w:rFonts w:asciiTheme="minorHAnsi" w:hAnsiTheme="minorHAnsi"/>
          <w:sz w:val="22"/>
        </w:rPr>
        <w:t>Other: _____________________________________________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Participation in mentoring should be: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Required</w:t>
      </w:r>
    </w:p>
    <w:p w:rsidR="002102C5" w:rsidRPr="00EE13DD" w:rsidRDefault="002102C5" w:rsidP="00EE13D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EE13DD">
        <w:rPr>
          <w:rFonts w:asciiTheme="minorHAnsi" w:hAnsiTheme="minorHAnsi"/>
          <w:sz w:val="22"/>
        </w:rPr>
        <w:t>Optional</w:t>
      </w:r>
    </w:p>
    <w:p w:rsidR="002102C5" w:rsidRPr="004F3B33" w:rsidRDefault="002102C5" w:rsidP="004F3B3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4F3B33">
        <w:rPr>
          <w:rFonts w:asciiTheme="minorHAnsi" w:hAnsiTheme="minorHAnsi"/>
          <w:sz w:val="22"/>
        </w:rPr>
        <w:t>Done only in conjunction with pupillage groups</w:t>
      </w:r>
    </w:p>
    <w:p w:rsidR="002102C5" w:rsidRPr="004F3B33" w:rsidRDefault="002102C5" w:rsidP="004F3B3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4F3B33">
        <w:rPr>
          <w:rFonts w:asciiTheme="minorHAnsi" w:hAnsiTheme="minorHAnsi"/>
          <w:sz w:val="22"/>
        </w:rPr>
        <w:t>Done separately from and in addition to pupillage groups</w:t>
      </w:r>
    </w:p>
    <w:p w:rsidR="002102C5" w:rsidRPr="004F3B33" w:rsidRDefault="002102C5" w:rsidP="004F3B3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4F3B33">
        <w:rPr>
          <w:rFonts w:asciiTheme="minorHAnsi" w:hAnsiTheme="minorHAnsi"/>
          <w:sz w:val="22"/>
        </w:rPr>
        <w:t>Done on a monthly basis in conjunction with an Inn meeting</w:t>
      </w:r>
    </w:p>
    <w:p w:rsidR="002102C5" w:rsidRPr="004F3B33" w:rsidRDefault="002102C5" w:rsidP="004F3B3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2"/>
        </w:rPr>
      </w:pPr>
      <w:r w:rsidRPr="004F3B33">
        <w:rPr>
          <w:rFonts w:asciiTheme="minorHAnsi" w:hAnsiTheme="minorHAnsi"/>
          <w:sz w:val="22"/>
        </w:rPr>
        <w:t>Done separately from Inn meetings</w:t>
      </w:r>
    </w:p>
    <w:p w:rsidR="002102C5" w:rsidRPr="00EE13DD" w:rsidRDefault="002102C5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07556A" w:rsidRPr="00EE13DD" w:rsidRDefault="0050461D" w:rsidP="0007556A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rank your interest in the following </w:t>
      </w:r>
      <w:r w:rsidR="002102C5" w:rsidRPr="00EE13DD">
        <w:rPr>
          <w:rFonts w:asciiTheme="minorHAnsi" w:hAnsiTheme="minorHAnsi"/>
          <w:sz w:val="22"/>
        </w:rPr>
        <w:t>meeting topics focused on mentoring</w:t>
      </w:r>
      <w:r>
        <w:rPr>
          <w:rFonts w:asciiTheme="minorHAnsi" w:hAnsiTheme="minorHAnsi"/>
          <w:sz w:val="22"/>
        </w:rPr>
        <w:t>:</w:t>
      </w:r>
      <w:r w:rsidR="0007556A">
        <w:rPr>
          <w:rFonts w:asciiTheme="minorHAnsi" w:hAnsiTheme="minorHAnsi"/>
          <w:sz w:val="22"/>
        </w:rPr>
        <w:t xml:space="preserve"> </w:t>
      </w:r>
      <w:r w:rsidR="0007556A">
        <w:rPr>
          <w:rFonts w:asciiTheme="minorHAnsi" w:hAnsiTheme="minorHAnsi"/>
          <w:sz w:val="22"/>
        </w:rPr>
        <w:t>[RANKED]</w:t>
      </w:r>
    </w:p>
    <w:p w:rsidR="002102C5" w:rsidRPr="0050461D" w:rsidRDefault="002102C5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Work-life balance</w:t>
      </w:r>
    </w:p>
    <w:p w:rsidR="0007556A" w:rsidRPr="0050461D" w:rsidRDefault="0007556A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Building a client base</w:t>
      </w:r>
    </w:p>
    <w:p w:rsidR="002102C5" w:rsidRPr="0050461D" w:rsidRDefault="002102C5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Integrating into firm life</w:t>
      </w:r>
    </w:p>
    <w:p w:rsidR="002102C5" w:rsidRPr="0050461D" w:rsidRDefault="0007556A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Considering a solo practice</w:t>
      </w:r>
    </w:p>
    <w:p w:rsidR="002102C5" w:rsidRPr="0050461D" w:rsidRDefault="002102C5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lastRenderedPageBreak/>
        <w:t>What is professionalism</w:t>
      </w:r>
      <w:r w:rsidR="0007556A" w:rsidRPr="0050461D">
        <w:rPr>
          <w:rFonts w:asciiTheme="minorHAnsi" w:hAnsiTheme="minorHAnsi"/>
          <w:sz w:val="22"/>
        </w:rPr>
        <w:t xml:space="preserve"> and what does it mean in the practice of law?</w:t>
      </w:r>
    </w:p>
    <w:p w:rsidR="002102C5" w:rsidRPr="0050461D" w:rsidRDefault="002102C5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How to stay civil in the face of incivility</w:t>
      </w:r>
    </w:p>
    <w:p w:rsidR="002102C5" w:rsidRPr="0050461D" w:rsidRDefault="0050461D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Comportment in the courtroom</w:t>
      </w:r>
    </w:p>
    <w:p w:rsidR="0050461D" w:rsidRPr="0050461D" w:rsidRDefault="0050461D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Interacting with clients</w:t>
      </w:r>
    </w:p>
    <w:p w:rsidR="002102C5" w:rsidRPr="0050461D" w:rsidRDefault="0007556A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Self-care</w:t>
      </w:r>
    </w:p>
    <w:p w:rsidR="0007556A" w:rsidRPr="0050461D" w:rsidRDefault="0007556A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Substance abuse services and support</w:t>
      </w:r>
    </w:p>
    <w:p w:rsidR="002102C5" w:rsidRPr="0050461D" w:rsidRDefault="002102C5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Do I go for partner or not?</w:t>
      </w:r>
    </w:p>
    <w:p w:rsidR="002102C5" w:rsidRPr="0050461D" w:rsidRDefault="002102C5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 xml:space="preserve">Should I </w:t>
      </w:r>
      <w:r w:rsidR="0007556A" w:rsidRPr="0050461D">
        <w:rPr>
          <w:rFonts w:asciiTheme="minorHAnsi" w:hAnsiTheme="minorHAnsi"/>
          <w:sz w:val="22"/>
        </w:rPr>
        <w:t>change my practice type</w:t>
      </w:r>
      <w:r w:rsidRPr="0050461D">
        <w:rPr>
          <w:rFonts w:asciiTheme="minorHAnsi" w:hAnsiTheme="minorHAnsi"/>
          <w:sz w:val="22"/>
        </w:rPr>
        <w:t>?</w:t>
      </w:r>
    </w:p>
    <w:p w:rsidR="002102C5" w:rsidRPr="0050461D" w:rsidRDefault="002102C5" w:rsidP="0050461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2"/>
        </w:rPr>
      </w:pPr>
      <w:r w:rsidRPr="0050461D">
        <w:rPr>
          <w:rFonts w:asciiTheme="minorHAnsi" w:hAnsiTheme="minorHAnsi"/>
          <w:sz w:val="22"/>
        </w:rPr>
        <w:t>Handling age/gender/race/ethnic discrimination</w:t>
      </w:r>
      <w:r w:rsidR="0007556A" w:rsidRPr="0050461D">
        <w:rPr>
          <w:rFonts w:asciiTheme="minorHAnsi" w:hAnsiTheme="minorHAnsi"/>
          <w:sz w:val="22"/>
        </w:rPr>
        <w:t xml:space="preserve"> and/or sexual harassment</w:t>
      </w:r>
      <w:r w:rsidRPr="0050461D">
        <w:rPr>
          <w:rFonts w:asciiTheme="minorHAnsi" w:hAnsiTheme="minorHAnsi"/>
          <w:sz w:val="22"/>
        </w:rPr>
        <w:t xml:space="preserve"> on the job</w:t>
      </w:r>
    </w:p>
    <w:p w:rsidR="0050461D" w:rsidRDefault="0050461D" w:rsidP="0050461D">
      <w:pPr>
        <w:spacing w:after="0" w:line="240" w:lineRule="auto"/>
        <w:rPr>
          <w:rFonts w:asciiTheme="minorHAnsi" w:hAnsiTheme="minorHAnsi"/>
          <w:sz w:val="22"/>
        </w:rPr>
      </w:pPr>
    </w:p>
    <w:p w:rsidR="00BF6DF1" w:rsidRPr="0050461D" w:rsidRDefault="0050461D" w:rsidP="0050461D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other topics would you be interested in exploring?</w:t>
      </w:r>
      <w:r w:rsidR="002102C5" w:rsidRPr="0050461D">
        <w:rPr>
          <w:rFonts w:asciiTheme="minorHAnsi" w:hAnsiTheme="minorHAnsi"/>
          <w:sz w:val="22"/>
        </w:rPr>
        <w:t xml:space="preserve"> _____________________________________________</w:t>
      </w:r>
    </w:p>
    <w:p w:rsidR="00EE13DD" w:rsidRDefault="00EE13DD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EE13DD" w:rsidRDefault="00EE13DD" w:rsidP="00EE13DD">
      <w:pPr>
        <w:spacing w:after="0" w:line="240" w:lineRule="auto"/>
        <w:rPr>
          <w:rFonts w:asciiTheme="minorHAnsi" w:hAnsiTheme="minorHAnsi"/>
          <w:sz w:val="22"/>
        </w:rPr>
      </w:pPr>
      <w:bookmarkStart w:id="0" w:name="_GoBack"/>
      <w:r>
        <w:rPr>
          <w:rFonts w:asciiTheme="minorHAnsi" w:hAnsiTheme="minorHAnsi"/>
          <w:sz w:val="22"/>
        </w:rPr>
        <w:t>Is there anything else you’d like to share about mentoring at our Inn?</w:t>
      </w:r>
    </w:p>
    <w:bookmarkEnd w:id="0"/>
    <w:p w:rsidR="002F6F8B" w:rsidRDefault="002F6F8B" w:rsidP="002F6F8B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F8B" w:rsidRPr="00EE13DD" w:rsidRDefault="002F6F8B" w:rsidP="002F6F8B">
      <w:pPr>
        <w:spacing w:after="0" w:line="240" w:lineRule="auto"/>
        <w:rPr>
          <w:rFonts w:asciiTheme="minorHAnsi" w:hAnsiTheme="minorHAnsi"/>
          <w:sz w:val="22"/>
        </w:rPr>
      </w:pPr>
    </w:p>
    <w:p w:rsidR="00EE13DD" w:rsidRDefault="00EE13DD" w:rsidP="00EE13DD">
      <w:pPr>
        <w:spacing w:after="0" w:line="240" w:lineRule="auto"/>
        <w:rPr>
          <w:rFonts w:asciiTheme="minorHAnsi" w:hAnsiTheme="minorHAnsi"/>
          <w:sz w:val="22"/>
        </w:rPr>
      </w:pPr>
    </w:p>
    <w:p w:rsidR="00EE13DD" w:rsidRPr="00EE13DD" w:rsidRDefault="00EE13DD" w:rsidP="00EE13DD">
      <w:pPr>
        <w:spacing w:after="0" w:line="240" w:lineRule="auto"/>
        <w:jc w:val="center"/>
        <w:rPr>
          <w:rFonts w:asciiTheme="minorHAnsi" w:hAnsiTheme="minorHAnsi"/>
          <w:b/>
          <w:i/>
          <w:sz w:val="18"/>
        </w:rPr>
      </w:pPr>
      <w:r w:rsidRPr="00EE13DD">
        <w:rPr>
          <w:rFonts w:asciiTheme="minorHAnsi" w:hAnsiTheme="minorHAnsi"/>
          <w:b/>
          <w:i/>
          <w:sz w:val="18"/>
        </w:rPr>
        <w:t>This survey is available as a pre-made survey on Survey Monkey. Ask your Chapter Relations Director how to access and use it!</w:t>
      </w:r>
    </w:p>
    <w:sectPr w:rsidR="00EE13DD" w:rsidRPr="00EE13DD" w:rsidSect="00EE13D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F9" w:rsidRDefault="00C121F9">
      <w:r>
        <w:separator/>
      </w:r>
    </w:p>
  </w:endnote>
  <w:endnote w:type="continuationSeparator" w:id="0">
    <w:p w:rsidR="00C121F9" w:rsidRDefault="00C1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8B" w:rsidRDefault="00C601B8" w:rsidP="00C601B8">
    <w:pPr>
      <w:pStyle w:val="Footer"/>
      <w:jc w:val="center"/>
    </w:pPr>
    <w:r>
      <w:rPr>
        <w:noProof/>
      </w:rPr>
      <w:drawing>
        <wp:inline distT="0" distB="0" distL="0" distR="0" wp14:anchorId="1E43E477" wp14:editId="2DA0737C">
          <wp:extent cx="3121152" cy="19812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E" w:rsidRDefault="0055557E" w:rsidP="0055557E">
    <w:pPr>
      <w:pStyle w:val="Footer"/>
      <w:jc w:val="center"/>
    </w:pPr>
    <w:r>
      <w:rPr>
        <w:noProof/>
      </w:rPr>
      <w:drawing>
        <wp:inline distT="0" distB="0" distL="0" distR="0" wp14:anchorId="77E5F859" wp14:editId="4C755EC3">
          <wp:extent cx="3121152" cy="1981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F9" w:rsidRDefault="00C121F9">
      <w:r>
        <w:separator/>
      </w:r>
    </w:p>
  </w:footnote>
  <w:footnote w:type="continuationSeparator" w:id="0">
    <w:p w:rsidR="00C121F9" w:rsidRDefault="00C1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F1" w:rsidRDefault="00BF6DF1" w:rsidP="00AA7D2A">
    <w:pPr>
      <w:pStyle w:val="Header"/>
      <w:tabs>
        <w:tab w:val="clear" w:pos="8640"/>
      </w:tabs>
      <w:ind w:left="-1800" w:righ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F1" w:rsidRDefault="00533812" w:rsidP="00EE13DD">
    <w:pPr>
      <w:pStyle w:val="Header"/>
      <w:jc w:val="center"/>
    </w:pPr>
    <w:r>
      <w:rPr>
        <w:noProof/>
      </w:rPr>
      <w:drawing>
        <wp:inline distT="0" distB="0" distL="0" distR="0" wp14:anchorId="68EA8C64" wp14:editId="0918D4B6">
          <wp:extent cx="5950757" cy="1260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 Logo-Address for 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111" cy="126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761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975D4"/>
    <w:multiLevelType w:val="hybridMultilevel"/>
    <w:tmpl w:val="2264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D7B69"/>
    <w:multiLevelType w:val="hybridMultilevel"/>
    <w:tmpl w:val="7450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778F"/>
    <w:multiLevelType w:val="hybridMultilevel"/>
    <w:tmpl w:val="F578853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68B1ED7"/>
    <w:multiLevelType w:val="hybridMultilevel"/>
    <w:tmpl w:val="AC8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46BD"/>
    <w:multiLevelType w:val="hybridMultilevel"/>
    <w:tmpl w:val="3C32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8333D"/>
    <w:multiLevelType w:val="hybridMultilevel"/>
    <w:tmpl w:val="E98A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243B"/>
    <w:multiLevelType w:val="hybridMultilevel"/>
    <w:tmpl w:val="365CF6C2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FA3C7570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 w:tplc="D5D869EE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3" w:tplc="5E4E6DA8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4" w:tplc="29C8478E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5" w:tplc="921A5E1E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6" w:tplc="FA9E4300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7" w:tplc="A628F1A2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  <w:lvl w:ilvl="8" w:tplc="849AA0CC" w:tentative="1">
      <w:start w:val="1"/>
      <w:numFmt w:val="bullet"/>
      <w:lvlText w:val="•"/>
      <w:lvlJc w:val="left"/>
      <w:pPr>
        <w:tabs>
          <w:tab w:val="num" w:pos="7470"/>
        </w:tabs>
        <w:ind w:left="7470" w:hanging="360"/>
      </w:pPr>
      <w:rPr>
        <w:rFonts w:ascii="Arial" w:hAnsi="Arial" w:hint="default"/>
      </w:rPr>
    </w:lvl>
  </w:abstractNum>
  <w:abstractNum w:abstractNumId="8">
    <w:nsid w:val="66156D7E"/>
    <w:multiLevelType w:val="hybridMultilevel"/>
    <w:tmpl w:val="95C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359E"/>
    <w:multiLevelType w:val="hybridMultilevel"/>
    <w:tmpl w:val="4726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644EE"/>
    <w:multiLevelType w:val="hybridMultilevel"/>
    <w:tmpl w:val="41D8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0272B"/>
    <w:multiLevelType w:val="hybridMultilevel"/>
    <w:tmpl w:val="261A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E08E8"/>
    <w:multiLevelType w:val="hybridMultilevel"/>
    <w:tmpl w:val="BC48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2E49"/>
    <w:multiLevelType w:val="hybridMultilevel"/>
    <w:tmpl w:val="B5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9672D"/>
    <w:multiLevelType w:val="hybridMultilevel"/>
    <w:tmpl w:val="F544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9"/>
    <w:rsid w:val="0002543B"/>
    <w:rsid w:val="0007556A"/>
    <w:rsid w:val="000807CA"/>
    <w:rsid w:val="000A4D72"/>
    <w:rsid w:val="000A5272"/>
    <w:rsid w:val="000E1D9D"/>
    <w:rsid w:val="00141CAA"/>
    <w:rsid w:val="00150A4E"/>
    <w:rsid w:val="00195E09"/>
    <w:rsid w:val="001A56AB"/>
    <w:rsid w:val="001B7DA8"/>
    <w:rsid w:val="001C3537"/>
    <w:rsid w:val="001D0FD4"/>
    <w:rsid w:val="002102C5"/>
    <w:rsid w:val="00261041"/>
    <w:rsid w:val="002E2978"/>
    <w:rsid w:val="002F1CCC"/>
    <w:rsid w:val="002F6F8B"/>
    <w:rsid w:val="0033736F"/>
    <w:rsid w:val="003465E5"/>
    <w:rsid w:val="003E7B69"/>
    <w:rsid w:val="004A495C"/>
    <w:rsid w:val="004D4E41"/>
    <w:rsid w:val="004E5B0A"/>
    <w:rsid w:val="004F3B33"/>
    <w:rsid w:val="0050461D"/>
    <w:rsid w:val="00516935"/>
    <w:rsid w:val="00533812"/>
    <w:rsid w:val="005533D7"/>
    <w:rsid w:val="0055557E"/>
    <w:rsid w:val="005763E4"/>
    <w:rsid w:val="00585B97"/>
    <w:rsid w:val="005B58B1"/>
    <w:rsid w:val="005C3A47"/>
    <w:rsid w:val="006B6A5D"/>
    <w:rsid w:val="006F713D"/>
    <w:rsid w:val="00735767"/>
    <w:rsid w:val="00746F29"/>
    <w:rsid w:val="00755AF6"/>
    <w:rsid w:val="007722ED"/>
    <w:rsid w:val="007A0605"/>
    <w:rsid w:val="007B5AAC"/>
    <w:rsid w:val="007B7D08"/>
    <w:rsid w:val="00822F8C"/>
    <w:rsid w:val="008A59EB"/>
    <w:rsid w:val="008C6AA3"/>
    <w:rsid w:val="009365DA"/>
    <w:rsid w:val="00940C3C"/>
    <w:rsid w:val="00977819"/>
    <w:rsid w:val="009D2FBD"/>
    <w:rsid w:val="009D306B"/>
    <w:rsid w:val="009D462E"/>
    <w:rsid w:val="00A01E1C"/>
    <w:rsid w:val="00A43BB7"/>
    <w:rsid w:val="00AA7D2A"/>
    <w:rsid w:val="00AD19CE"/>
    <w:rsid w:val="00AE0F78"/>
    <w:rsid w:val="00AF3EA2"/>
    <w:rsid w:val="00B41D8E"/>
    <w:rsid w:val="00B4580A"/>
    <w:rsid w:val="00BE52B5"/>
    <w:rsid w:val="00BF261A"/>
    <w:rsid w:val="00BF6DF1"/>
    <w:rsid w:val="00C121F9"/>
    <w:rsid w:val="00C13D49"/>
    <w:rsid w:val="00C20D97"/>
    <w:rsid w:val="00C546D0"/>
    <w:rsid w:val="00C601B8"/>
    <w:rsid w:val="00C93800"/>
    <w:rsid w:val="00CC5263"/>
    <w:rsid w:val="00CE0D8E"/>
    <w:rsid w:val="00CE235F"/>
    <w:rsid w:val="00D21553"/>
    <w:rsid w:val="00DB0CE7"/>
    <w:rsid w:val="00DD567B"/>
    <w:rsid w:val="00DE4A10"/>
    <w:rsid w:val="00DE4EDC"/>
    <w:rsid w:val="00E04349"/>
    <w:rsid w:val="00E1350E"/>
    <w:rsid w:val="00E46C0E"/>
    <w:rsid w:val="00E50838"/>
    <w:rsid w:val="00E55893"/>
    <w:rsid w:val="00E56179"/>
    <w:rsid w:val="00E6520A"/>
    <w:rsid w:val="00E819E4"/>
    <w:rsid w:val="00EA3EEC"/>
    <w:rsid w:val="00EB7229"/>
    <w:rsid w:val="00EC3BBE"/>
    <w:rsid w:val="00EC5975"/>
    <w:rsid w:val="00ED079A"/>
    <w:rsid w:val="00EE13DD"/>
    <w:rsid w:val="00F01156"/>
    <w:rsid w:val="00F36956"/>
    <w:rsid w:val="00FA587B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F9"/>
    <w:pPr>
      <w:spacing w:after="200" w:line="276" w:lineRule="auto"/>
    </w:pPr>
    <w:rPr>
      <w:rFonts w:eastAsiaTheme="minorHAns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A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D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5B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12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9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59EB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8A5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F9"/>
    <w:pPr>
      <w:spacing w:after="200" w:line="276" w:lineRule="auto"/>
    </w:pPr>
    <w:rPr>
      <w:rFonts w:eastAsiaTheme="minorHAns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AA7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D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DF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5B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12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9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59EB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8A5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9100%20M&amp;G\Forms%20and%20Documents\AIC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AIC Letter Template</Template>
  <TotalTime>91</TotalTime>
  <Pages>3</Pages>
  <Words>567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Temple Bar Scholar Report</vt:lpstr>
    </vt:vector>
  </TitlesOfParts>
  <Company>AICF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Temple Bar Scholar Report</dc:title>
  <dc:creator>Libby Bingham, CAE</dc:creator>
  <cp:lastModifiedBy>Libby Bingham, CAE</cp:lastModifiedBy>
  <cp:revision>10</cp:revision>
  <dcterms:created xsi:type="dcterms:W3CDTF">2017-11-22T15:54:00Z</dcterms:created>
  <dcterms:modified xsi:type="dcterms:W3CDTF">2017-12-01T17:28:00Z</dcterms:modified>
</cp:coreProperties>
</file>